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4C" w:rsidRDefault="0008034C" w:rsidP="0008034C">
      <w:pPr>
        <w:spacing w:line="360" w:lineRule="auto"/>
        <w:rPr>
          <w:rFonts w:ascii="Trebuchet MS" w:eastAsia="Times New Roman" w:hAnsi="Trebuchet MS"/>
          <w:sz w:val="21"/>
          <w:szCs w:val="21"/>
        </w:rPr>
      </w:pPr>
      <w:r>
        <w:fldChar w:fldCharType="begin"/>
      </w:r>
      <w:r>
        <w:instrText>HYPERLINK "http://www.ntng.gr/default.aspx?lang=el-GR&amp;page=2&amp;production=46122"</w:instrText>
      </w:r>
      <w:r>
        <w:fldChar w:fldCharType="separate"/>
      </w:r>
      <w:r>
        <w:rPr>
          <w:rFonts w:ascii="Trebuchet MS" w:eastAsia="Times New Roman" w:hAnsi="Trebuchet MS"/>
          <w:color w:val="000000"/>
          <w:sz w:val="21"/>
          <w:szCs w:val="21"/>
          <w:u w:val="single"/>
        </w:rPr>
        <w:t xml:space="preserve">Από τις </w:t>
      </w:r>
      <w:r>
        <w:rPr>
          <w:rStyle w:val="a3"/>
          <w:rFonts w:ascii="Trebuchet MS" w:eastAsia="Times New Roman" w:hAnsi="Trebuchet MS"/>
          <w:color w:val="000000"/>
          <w:sz w:val="21"/>
          <w:szCs w:val="21"/>
          <w:u w:val="single"/>
        </w:rPr>
        <w:t>19 Ιουνίου έως 8 Σεπτεμβρίου</w:t>
      </w:r>
      <w:r>
        <w:fldChar w:fldCharType="end"/>
      </w:r>
      <w:r>
        <w:rPr>
          <w:rFonts w:ascii="Trebuchet MS" w:eastAsia="Times New Roman" w:hAnsi="Trebuchet MS"/>
          <w:color w:val="000000"/>
          <w:sz w:val="21"/>
          <w:szCs w:val="21"/>
        </w:rPr>
        <w:t xml:space="preserve">, το Κρατικό Θέατρο Βορείου Ελλάδος, </w:t>
      </w:r>
      <w:hyperlink r:id="rId5" w:history="1">
        <w:r>
          <w:rPr>
            <w:rFonts w:ascii="Trebuchet MS" w:eastAsia="Times New Roman" w:hAnsi="Trebuchet MS"/>
            <w:color w:val="000000"/>
            <w:sz w:val="21"/>
            <w:szCs w:val="21"/>
            <w:u w:val="single"/>
          </w:rPr>
          <w:t>μετά την συμμετοχή περισσότερων από 700 «μικρών καλλιτεχνών» στα περσινά εργαστήρια</w:t>
        </w:r>
      </w:hyperlink>
      <w:r>
        <w:rPr>
          <w:rFonts w:ascii="Trebuchet MS" w:eastAsia="Times New Roman" w:hAnsi="Trebuchet MS"/>
          <w:color w:val="000000"/>
          <w:sz w:val="21"/>
          <w:szCs w:val="21"/>
        </w:rPr>
        <w:t>, σας ταξιδεύει  για δεύτερη χρονιά σ’ έναν κόσμο έκφρασης και φαντασίας όπου τα παιδιά αναπτύσσουν τη δημιουργικότητά τους μέσα από τις εικαστικές και παραστατικές τέχνες.</w:t>
      </w:r>
      <w:r>
        <w:rPr>
          <w:rFonts w:ascii="Trebuchet MS" w:eastAsia="Times New Roman" w:hAnsi="Trebuchet MS"/>
          <w:sz w:val="21"/>
          <w:szCs w:val="21"/>
        </w:rPr>
        <w:br/>
      </w:r>
      <w:r>
        <w:rPr>
          <w:rFonts w:ascii="Trebuchet MS" w:eastAsia="Times New Roman" w:hAnsi="Trebuchet MS"/>
          <w:sz w:val="21"/>
          <w:szCs w:val="21"/>
        </w:rPr>
        <w:br/>
        <w:t xml:space="preserve">Μια ομάδα από έμπειρους παιδαγωγούς δημιούργησε, για παιδιά προσχολικής και σχολικής ηλικίας (ειδικά τμήματα 4-5 ετών, 6-7 ετών, 8-9 ετών, 10-11 ετών), έντεκα (11) διαφορετικές θεματικές εβδομάδες με συγκεκριμένες δράσεις όπως: </w:t>
      </w:r>
      <w:r>
        <w:rPr>
          <w:rStyle w:val="a3"/>
          <w:rFonts w:ascii="Trebuchet MS" w:eastAsia="Times New Roman" w:hAnsi="Trebuchet MS"/>
          <w:sz w:val="21"/>
          <w:szCs w:val="21"/>
        </w:rPr>
        <w:t>ξεναγήσεις σε χώρους του θεάτρου, διαδραστικούς περιπάτους</w:t>
      </w:r>
      <w:r>
        <w:rPr>
          <w:rFonts w:ascii="Trebuchet MS" w:eastAsia="Times New Roman" w:hAnsi="Trebuchet MS"/>
          <w:sz w:val="21"/>
          <w:szCs w:val="21"/>
        </w:rPr>
        <w:t xml:space="preserve"> (πολιτιστικές – εκπαιδευτικές δράσεις σε χώρους εκτός θεάτρου), </w:t>
      </w:r>
      <w:r>
        <w:rPr>
          <w:rStyle w:val="a3"/>
          <w:rFonts w:ascii="Trebuchet MS" w:eastAsia="Times New Roman" w:hAnsi="Trebuchet MS"/>
          <w:sz w:val="21"/>
          <w:szCs w:val="21"/>
        </w:rPr>
        <w:t>μουσική, χορό - κίνηση, θέατρο, αφήγηση, προβολές, ζωγραφική, ειδικές κατασκευές</w:t>
      </w:r>
      <w:r>
        <w:rPr>
          <w:rFonts w:ascii="Trebuchet MS" w:eastAsia="Times New Roman" w:hAnsi="Trebuchet MS"/>
          <w:sz w:val="21"/>
          <w:szCs w:val="21"/>
        </w:rPr>
        <w:t>.  Σε αυτό το ταξίδι τα παιδιά ανακαλύπτουν, μαθαίνουν, εκφράζονται, κοινωνικοποιούνται και δημιουργούν τον κόσμο που επιθυμούν, διασκεδάζοντας.</w:t>
      </w:r>
      <w:r>
        <w:rPr>
          <w:rFonts w:ascii="Trebuchet MS" w:eastAsia="Times New Roman" w:hAnsi="Trebuchet MS"/>
          <w:sz w:val="21"/>
          <w:szCs w:val="21"/>
        </w:rPr>
        <w:br/>
      </w:r>
      <w:r>
        <w:rPr>
          <w:rFonts w:ascii="Trebuchet MS" w:eastAsia="Times New Roman" w:hAnsi="Trebuchet MS"/>
          <w:sz w:val="21"/>
          <w:szCs w:val="21"/>
        </w:rPr>
        <w:br/>
      </w:r>
      <w:hyperlink r:id="rId6" w:history="1">
        <w:r>
          <w:rPr>
            <w:rFonts w:ascii="Trebuchet MS" w:eastAsia="Times New Roman" w:hAnsi="Trebuchet MS"/>
            <w:color w:val="000000"/>
            <w:sz w:val="21"/>
            <w:szCs w:val="21"/>
            <w:u w:val="single"/>
          </w:rPr>
          <w:t>Τα Εργαστήρια πραγματοποιούνται από Δευτέρα έως Παρασκευή 7:30 – 16:00</w:t>
        </w:r>
      </w:hyperlink>
      <w:r>
        <w:rPr>
          <w:rFonts w:ascii="Trebuchet MS" w:eastAsia="Times New Roman" w:hAnsi="Trebuchet MS"/>
          <w:color w:val="000000"/>
          <w:sz w:val="21"/>
          <w:szCs w:val="21"/>
        </w:rPr>
        <w:t xml:space="preserve">, </w:t>
      </w:r>
      <w:r>
        <w:rPr>
          <w:rFonts w:ascii="Trebuchet MS" w:eastAsia="Times New Roman" w:hAnsi="Trebuchet MS"/>
          <w:sz w:val="21"/>
          <w:szCs w:val="21"/>
        </w:rPr>
        <w:t>και καθ’ όλη τη διάρκεια του καλοκαιριού (19 Ιουνίου – 8 Σεπτεμβρίου).</w:t>
      </w:r>
      <w:r>
        <w:rPr>
          <w:rStyle w:val="a3"/>
          <w:rFonts w:ascii="Trebuchet MS" w:eastAsia="Times New Roman" w:hAnsi="Trebuchet MS"/>
          <w:sz w:val="21"/>
          <w:szCs w:val="21"/>
        </w:rPr>
        <w:t xml:space="preserve"> Το πρόγραμμα διαθέτει την ευελιξία συμμετοχής από μία εβδομάδα και για όσες και όποιες εβδομάδες επιλέξετε (με δυνατότητα άφιξης αργότερα και αναχώρησης νωρίτερα).</w:t>
      </w:r>
      <w:r>
        <w:rPr>
          <w:rFonts w:ascii="Trebuchet MS" w:eastAsia="Times New Roman" w:hAnsi="Trebuchet MS"/>
          <w:sz w:val="21"/>
          <w:szCs w:val="21"/>
        </w:rPr>
        <w:t xml:space="preserve"> Τα τμήματα ακολουθούν προδιαγραφές (ολιγομελή, αυστηρή ηλικιακή σύνθεση) έτσι ώστε να εξασφαλιστεί ο εκπαιδευτικός χαρακτήρας τους.</w:t>
      </w:r>
      <w:r>
        <w:rPr>
          <w:rFonts w:ascii="Trebuchet MS" w:eastAsia="Times New Roman" w:hAnsi="Trebuchet MS"/>
          <w:sz w:val="21"/>
          <w:szCs w:val="21"/>
        </w:rPr>
        <w:br/>
        <w:t> </w:t>
      </w:r>
      <w:r>
        <w:rPr>
          <w:rFonts w:ascii="Trebuchet MS" w:eastAsia="Times New Roman" w:hAnsi="Trebuchet MS"/>
          <w:sz w:val="21"/>
          <w:szCs w:val="21"/>
        </w:rPr>
        <w:br/>
        <w:t xml:space="preserve">Το κόστος ανέρχεται σε 70€ / εβδομάδα ενώ σε περίπτωση εγγραφής δεύτερου παιδιού της ίδιας οικογένειας η τιμή διαμορφώνεται στα 60€ / εβδομάδα. Ειδικές τιμές για πρόωρες εγγραφές (60€ / εβδομάδα για εγγραφή δεκαπέντε ημέρες πριν την έναρξη των παρακολουθήσεων). </w:t>
      </w:r>
      <w:r>
        <w:rPr>
          <w:rStyle w:val="a3"/>
          <w:rFonts w:ascii="Trebuchet MS" w:eastAsia="Times New Roman" w:hAnsi="Trebuchet MS"/>
          <w:sz w:val="21"/>
          <w:szCs w:val="21"/>
        </w:rPr>
        <w:t>Παρέχεται ΔΩΡΕΑΝ πρωινό και μεσημεριανό</w:t>
      </w:r>
      <w:r>
        <w:rPr>
          <w:rFonts w:ascii="Trebuchet MS" w:eastAsia="Times New Roman" w:hAnsi="Trebuchet MS"/>
          <w:sz w:val="21"/>
          <w:szCs w:val="21"/>
        </w:rPr>
        <w:t>.</w:t>
      </w:r>
      <w:r>
        <w:rPr>
          <w:rFonts w:ascii="Trebuchet MS" w:eastAsia="Times New Roman" w:hAnsi="Trebuchet MS"/>
          <w:sz w:val="21"/>
          <w:szCs w:val="21"/>
        </w:rPr>
        <w:br/>
      </w:r>
      <w:r>
        <w:rPr>
          <w:rFonts w:ascii="Trebuchet MS" w:eastAsia="Times New Roman" w:hAnsi="Trebuchet MS"/>
          <w:sz w:val="21"/>
          <w:szCs w:val="21"/>
        </w:rPr>
        <w:br/>
      </w:r>
      <w:r>
        <w:rPr>
          <w:rFonts w:ascii="Trebuchet MS" w:eastAsia="Times New Roman" w:hAnsi="Trebuchet MS"/>
          <w:color w:val="000000"/>
          <w:sz w:val="21"/>
          <w:szCs w:val="21"/>
        </w:rPr>
        <w:t xml:space="preserve">Οι εγγραφές πραγματοποιούνται </w:t>
      </w:r>
      <w:hyperlink r:id="rId7" w:history="1">
        <w:r>
          <w:rPr>
            <w:rFonts w:ascii="Trebuchet MS" w:eastAsia="Times New Roman" w:hAnsi="Trebuchet MS"/>
            <w:color w:val="000000"/>
            <w:sz w:val="21"/>
            <w:szCs w:val="21"/>
            <w:u w:val="single"/>
          </w:rPr>
          <w:t>στα Ταμεία του Βασιλικού θεάτρου</w:t>
        </w:r>
      </w:hyperlink>
      <w:r>
        <w:rPr>
          <w:rFonts w:ascii="Trebuchet MS" w:eastAsia="Times New Roman" w:hAnsi="Trebuchet MS"/>
          <w:color w:val="000000"/>
          <w:sz w:val="21"/>
          <w:szCs w:val="21"/>
        </w:rPr>
        <w:t xml:space="preserve"> (Πλατεία Λευκού Πύργου), με την συμπλήρωση αίτησης συμμετοχής και την καταβολή χρημάτων.</w:t>
      </w:r>
      <w:r>
        <w:rPr>
          <w:rFonts w:ascii="Trebuchet MS" w:eastAsia="Times New Roman" w:hAnsi="Trebuchet MS"/>
          <w:sz w:val="21"/>
          <w:szCs w:val="21"/>
        </w:rPr>
        <w:br/>
      </w:r>
      <w:hyperlink r:id="rId8" w:tgtFrame="_blank" w:history="1">
        <w:r>
          <w:rPr>
            <w:rFonts w:ascii="Trebuchet MS" w:eastAsia="Times New Roman" w:hAnsi="Trebuchet MS"/>
            <w:color w:val="000000"/>
            <w:sz w:val="21"/>
            <w:szCs w:val="21"/>
            <w:u w:val="single"/>
          </w:rPr>
          <w:t>Ώρες λειτουργίας ταμείων</w:t>
        </w:r>
      </w:hyperlink>
      <w:r>
        <w:rPr>
          <w:rFonts w:ascii="Trebuchet MS" w:eastAsia="Times New Roman" w:hAnsi="Trebuchet MS"/>
          <w:color w:val="000000"/>
          <w:sz w:val="21"/>
          <w:szCs w:val="21"/>
        </w:rPr>
        <w:t xml:space="preserve"> Τρίτη-Κυριακή 9:00–21:00 (έως 2 Ιουλίου) και Δευτέρα-Παρασκευή 9:00–21:00 (3/07 έως 30/08) </w:t>
      </w:r>
      <w:r>
        <w:rPr>
          <w:rFonts w:ascii="Trebuchet MS" w:eastAsia="Times New Roman" w:hAnsi="Trebuchet MS"/>
          <w:sz w:val="21"/>
          <w:szCs w:val="21"/>
        </w:rPr>
        <w:br/>
      </w:r>
      <w:r>
        <w:rPr>
          <w:rFonts w:ascii="Trebuchet MS" w:eastAsia="Times New Roman" w:hAnsi="Trebuchet MS"/>
          <w:sz w:val="21"/>
          <w:szCs w:val="21"/>
        </w:rPr>
        <w:br/>
        <w:t>Παρακαλούνται οι μαθητές κατά την προσέλευση τους θα πρέπει να έχουν μαζί τους καπέλο, αντηλιακό, νερό και μία αλλαξιά ρούχα.</w:t>
      </w:r>
      <w:r>
        <w:rPr>
          <w:rFonts w:ascii="Trebuchet MS" w:eastAsia="Times New Roman" w:hAnsi="Trebuchet MS"/>
          <w:sz w:val="21"/>
          <w:szCs w:val="21"/>
        </w:rPr>
        <w:br/>
        <w:t> </w:t>
      </w:r>
      <w:r>
        <w:rPr>
          <w:rFonts w:ascii="Trebuchet MS" w:eastAsia="Times New Roman" w:hAnsi="Trebuchet MS"/>
          <w:sz w:val="21"/>
          <w:szCs w:val="21"/>
        </w:rPr>
        <w:br/>
        <w:t>Φέτος για πρώτη φορά το πρόγραμμα θα πλαισιώνεται και από ψυχολόγο/</w:t>
      </w:r>
      <w:proofErr w:type="spellStart"/>
      <w:r>
        <w:rPr>
          <w:rFonts w:ascii="Trebuchet MS" w:eastAsia="Times New Roman" w:hAnsi="Trebuchet MS"/>
          <w:sz w:val="21"/>
          <w:szCs w:val="21"/>
        </w:rPr>
        <w:t>ψυχοδραματίστρια</w:t>
      </w:r>
      <w:proofErr w:type="spellEnd"/>
      <w:r>
        <w:rPr>
          <w:rFonts w:ascii="Trebuchet MS" w:eastAsia="Times New Roman" w:hAnsi="Trebuchet MS"/>
          <w:sz w:val="21"/>
          <w:szCs w:val="21"/>
        </w:rPr>
        <w:t xml:space="preserve"> που θα οργανώνει βιωματικά εργαστήρια ευαισθητοποίησης στα ανθρώπινα δικαιώματα για παιδιά Δ’, Ε’ και Στ’ δημοτικού.</w:t>
      </w:r>
      <w:r>
        <w:rPr>
          <w:rFonts w:ascii="Trebuchet MS" w:eastAsia="Times New Roman" w:hAnsi="Trebuchet MS"/>
          <w:sz w:val="21"/>
          <w:szCs w:val="21"/>
        </w:rPr>
        <w:br/>
      </w:r>
      <w:r>
        <w:rPr>
          <w:rFonts w:ascii="Trebuchet MS" w:eastAsia="Times New Roman" w:hAnsi="Trebuchet MS"/>
          <w:sz w:val="21"/>
          <w:szCs w:val="21"/>
        </w:rPr>
        <w:lastRenderedPageBreak/>
        <w:br/>
        <w:t>Επιπλέον, μια φορά την εβδομάδα οι γονείς θα έχουν την ευκαιρία να συμμετέχουν σε ανοιχτό μάθημα με το παιδί τους υπό την καθοδήγηση παιδαγωγού, στοχεύοντας να περάσουν μία δημιουργική ώρα μαζί παίζοντας. </w:t>
      </w:r>
      <w:r>
        <w:rPr>
          <w:rFonts w:ascii="Trebuchet MS" w:eastAsia="Times New Roman" w:hAnsi="Trebuchet MS"/>
          <w:sz w:val="21"/>
          <w:szCs w:val="21"/>
        </w:rPr>
        <w:br/>
        <w:t> </w:t>
      </w:r>
      <w:r>
        <w:rPr>
          <w:rFonts w:ascii="Trebuchet MS" w:eastAsia="Times New Roman" w:hAnsi="Trebuchet MS"/>
          <w:sz w:val="21"/>
          <w:szCs w:val="21"/>
        </w:rPr>
        <w:br/>
      </w:r>
      <w:r>
        <w:rPr>
          <w:rStyle w:val="a3"/>
          <w:rFonts w:ascii="Trebuchet MS" w:eastAsia="Times New Roman" w:hAnsi="Trebuchet MS"/>
          <w:sz w:val="21"/>
          <w:szCs w:val="21"/>
        </w:rPr>
        <w:t>Οι εγγραφές ξεκίνησαν</w:t>
      </w:r>
      <w:r>
        <w:rPr>
          <w:rFonts w:ascii="Trebuchet MS" w:eastAsia="Times New Roman" w:hAnsi="Trebuchet MS"/>
          <w:sz w:val="21"/>
          <w:szCs w:val="21"/>
        </w:rPr>
        <w:br/>
        <w:t>Κάθε εγγραφή μπορεί να πραγματοποιηθεί ΤΟ ΑΡΓΟΤΕΡΟ μέχρι 4 ημέρες πριν την έναρξη της εβδομάδας που θέλετε να παρακολουθήσετε.</w:t>
      </w:r>
      <w:r>
        <w:rPr>
          <w:rFonts w:ascii="Trebuchet MS" w:eastAsia="Times New Roman" w:hAnsi="Trebuchet MS"/>
          <w:sz w:val="21"/>
          <w:szCs w:val="21"/>
        </w:rPr>
        <w:br/>
      </w:r>
      <w:r>
        <w:rPr>
          <w:rFonts w:ascii="Trebuchet MS" w:eastAsia="Times New Roman" w:hAnsi="Trebuchet MS"/>
          <w:sz w:val="21"/>
          <w:szCs w:val="21"/>
        </w:rPr>
        <w:br/>
      </w:r>
      <w:r>
        <w:rPr>
          <w:rStyle w:val="a3"/>
          <w:rFonts w:ascii="Trebuchet MS" w:eastAsia="Times New Roman" w:hAnsi="Trebuchet MS"/>
          <w:sz w:val="21"/>
          <w:szCs w:val="21"/>
        </w:rPr>
        <w:t>Οι θεματικές των φετινών εργαστηρίων ανά εβδομάδα</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19 με 23 Ιουνίου: </w:t>
      </w:r>
      <w:r>
        <w:rPr>
          <w:rStyle w:val="a4"/>
          <w:rFonts w:ascii="Trebuchet MS" w:eastAsia="Times New Roman" w:hAnsi="Trebuchet MS"/>
          <w:sz w:val="21"/>
          <w:szCs w:val="21"/>
        </w:rPr>
        <w:t>Δον Κιχώτης</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26 με 30 Ιουνίου: </w:t>
      </w:r>
      <w:r>
        <w:rPr>
          <w:rStyle w:val="a4"/>
          <w:rFonts w:ascii="Trebuchet MS" w:eastAsia="Times New Roman" w:hAnsi="Trebuchet MS"/>
          <w:sz w:val="21"/>
          <w:szCs w:val="21"/>
        </w:rPr>
        <w:t>Ο μικρός πρίγκιπας</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3 με 7 Ιουλίου: </w:t>
      </w:r>
      <w:r>
        <w:rPr>
          <w:rStyle w:val="a4"/>
          <w:rFonts w:ascii="Trebuchet MS" w:eastAsia="Times New Roman" w:hAnsi="Trebuchet MS"/>
          <w:sz w:val="21"/>
          <w:szCs w:val="21"/>
        </w:rPr>
        <w:t>Ο Αλαντίν και το μαγικό λυχνάρι</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Cambria Math" w:eastAsia="Times New Roman" w:hAnsi="Cambria Math" w:cs="Cambria Math"/>
          <w:sz w:val="21"/>
          <w:szCs w:val="21"/>
        </w:rPr>
        <w:t>​</w:t>
      </w:r>
      <w:r>
        <w:rPr>
          <w:rFonts w:ascii="Trebuchet MS" w:eastAsia="Times New Roman" w:hAnsi="Trebuchet MS" w:cs="Trebuchet MS"/>
          <w:sz w:val="21"/>
          <w:szCs w:val="21"/>
        </w:rPr>
        <w:t>10 με 14 Ιουλίου:</w:t>
      </w:r>
      <w:r>
        <w:rPr>
          <w:rFonts w:ascii="Trebuchet MS" w:eastAsia="Times New Roman" w:hAnsi="Trebuchet MS"/>
          <w:sz w:val="21"/>
          <w:szCs w:val="21"/>
        </w:rPr>
        <w:t xml:space="preserve"> </w:t>
      </w:r>
      <w:r>
        <w:rPr>
          <w:rStyle w:val="a4"/>
          <w:rFonts w:ascii="Trebuchet MS" w:eastAsia="Times New Roman" w:hAnsi="Trebuchet MS"/>
          <w:sz w:val="21"/>
          <w:szCs w:val="21"/>
        </w:rPr>
        <w:t xml:space="preserve">Το γαλάζιο πουλί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17 με 21 Ιουλίου: </w:t>
      </w:r>
      <w:r>
        <w:rPr>
          <w:rStyle w:val="a4"/>
          <w:rFonts w:ascii="Trebuchet MS" w:eastAsia="Times New Roman" w:hAnsi="Trebuchet MS"/>
          <w:sz w:val="21"/>
          <w:szCs w:val="21"/>
        </w:rPr>
        <w:t>Το αθάνατο νερό</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24 με 28 Ιουλίου: </w:t>
      </w:r>
      <w:r>
        <w:rPr>
          <w:rStyle w:val="a4"/>
          <w:rFonts w:ascii="Trebuchet MS" w:eastAsia="Times New Roman" w:hAnsi="Trebuchet MS"/>
          <w:sz w:val="21"/>
          <w:szCs w:val="21"/>
        </w:rPr>
        <w:t>Ο χιονάνθρωπος και το κορίτσι</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31 Ιουλίου με 4 Αυγούστου: </w:t>
      </w:r>
      <w:r>
        <w:rPr>
          <w:rStyle w:val="a4"/>
          <w:rFonts w:ascii="Trebuchet MS" w:eastAsia="Times New Roman" w:hAnsi="Trebuchet MS"/>
          <w:sz w:val="21"/>
          <w:szCs w:val="21"/>
        </w:rPr>
        <w:t xml:space="preserve">Ρωμαίος και </w:t>
      </w:r>
      <w:proofErr w:type="spellStart"/>
      <w:r>
        <w:rPr>
          <w:rStyle w:val="a4"/>
          <w:rFonts w:ascii="Trebuchet MS" w:eastAsia="Times New Roman" w:hAnsi="Trebuchet MS"/>
          <w:sz w:val="21"/>
          <w:szCs w:val="21"/>
        </w:rPr>
        <w:t>Ιουλιέτα</w:t>
      </w:r>
      <w:proofErr w:type="spellEnd"/>
      <w:r>
        <w:rPr>
          <w:rStyle w:val="a4"/>
          <w:rFonts w:ascii="Trebuchet MS" w:eastAsia="Times New Roman" w:hAnsi="Trebuchet MS"/>
          <w:sz w:val="21"/>
          <w:szCs w:val="21"/>
        </w:rPr>
        <w:t xml:space="preserve"> (σαν το σκύλο με τη γάτα)</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7 με 11 Αυγούστου: </w:t>
      </w:r>
      <w:proofErr w:type="spellStart"/>
      <w:r>
        <w:rPr>
          <w:rStyle w:val="a4"/>
          <w:rFonts w:ascii="Trebuchet MS" w:eastAsia="Times New Roman" w:hAnsi="Trebuchet MS"/>
          <w:sz w:val="21"/>
          <w:szCs w:val="21"/>
        </w:rPr>
        <w:t>Οδυσσεβάχ</w:t>
      </w:r>
      <w:proofErr w:type="spellEnd"/>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21 με 25 Αυγούστου: </w:t>
      </w:r>
      <w:r>
        <w:rPr>
          <w:rStyle w:val="a4"/>
          <w:rFonts w:ascii="Trebuchet MS" w:eastAsia="Times New Roman" w:hAnsi="Trebuchet MS"/>
          <w:sz w:val="21"/>
          <w:szCs w:val="21"/>
        </w:rPr>
        <w:t>Το αηδόνι και ο αυτοκράτορας</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28 Αυγούστου με 1η Σεπτεμβρίου: </w:t>
      </w:r>
      <w:r>
        <w:rPr>
          <w:rStyle w:val="a4"/>
          <w:rFonts w:ascii="Trebuchet MS" w:eastAsia="Times New Roman" w:hAnsi="Trebuchet MS"/>
          <w:sz w:val="21"/>
          <w:szCs w:val="21"/>
        </w:rPr>
        <w:t>Οι τρεις σωματοφύλακες</w:t>
      </w:r>
      <w:r>
        <w:rPr>
          <w:rFonts w:ascii="Trebuchet MS" w:eastAsia="Times New Roman" w:hAnsi="Trebuchet MS"/>
          <w:sz w:val="21"/>
          <w:szCs w:val="21"/>
        </w:rPr>
        <w:t xml:space="preserve"> </w:t>
      </w:r>
    </w:p>
    <w:p w:rsidR="0008034C" w:rsidRDefault="0008034C" w:rsidP="0008034C">
      <w:pPr>
        <w:numPr>
          <w:ilvl w:val="0"/>
          <w:numId w:val="1"/>
        </w:numPr>
        <w:spacing w:before="100" w:beforeAutospacing="1" w:after="100" w:afterAutospacing="1" w:line="360" w:lineRule="auto"/>
        <w:rPr>
          <w:rFonts w:ascii="Trebuchet MS" w:eastAsia="Times New Roman" w:hAnsi="Trebuchet MS"/>
          <w:sz w:val="21"/>
          <w:szCs w:val="21"/>
        </w:rPr>
      </w:pPr>
      <w:r>
        <w:rPr>
          <w:rFonts w:ascii="Trebuchet MS" w:eastAsia="Times New Roman" w:hAnsi="Trebuchet MS"/>
          <w:sz w:val="21"/>
          <w:szCs w:val="21"/>
        </w:rPr>
        <w:t xml:space="preserve">4 με 8 Σεπτεμβρίου: </w:t>
      </w:r>
      <w:proofErr w:type="spellStart"/>
      <w:r>
        <w:rPr>
          <w:rStyle w:val="a4"/>
          <w:rFonts w:ascii="Trebuchet MS" w:eastAsia="Times New Roman" w:hAnsi="Trebuchet MS"/>
          <w:sz w:val="21"/>
          <w:szCs w:val="21"/>
        </w:rPr>
        <w:t>Ελίζ</w:t>
      </w:r>
      <w:proofErr w:type="spellEnd"/>
      <w:r>
        <w:rPr>
          <w:rFonts w:ascii="Trebuchet MS" w:eastAsia="Times New Roman" w:hAnsi="Trebuchet MS"/>
          <w:sz w:val="21"/>
          <w:szCs w:val="21"/>
        </w:rPr>
        <w:t xml:space="preserve"> </w:t>
      </w:r>
    </w:p>
    <w:p w:rsidR="0008034C" w:rsidRDefault="0008034C" w:rsidP="0008034C">
      <w:pPr>
        <w:spacing w:line="360" w:lineRule="auto"/>
        <w:rPr>
          <w:rFonts w:ascii="Trebuchet MS" w:eastAsia="Times New Roman" w:hAnsi="Trebuchet MS"/>
          <w:sz w:val="21"/>
          <w:szCs w:val="21"/>
        </w:rPr>
      </w:pPr>
      <w:r>
        <w:rPr>
          <w:rFonts w:ascii="Trebuchet MS" w:eastAsia="Times New Roman" w:hAnsi="Trebuchet MS"/>
          <w:sz w:val="21"/>
          <w:szCs w:val="21"/>
        </w:rPr>
        <w:t>Υπεύθυνη προγράμματος                                           </w:t>
      </w:r>
      <w:r>
        <w:rPr>
          <w:rFonts w:ascii="Trebuchet MS" w:eastAsia="Times New Roman" w:hAnsi="Trebuchet MS"/>
          <w:sz w:val="21"/>
          <w:szCs w:val="21"/>
        </w:rPr>
        <w:br/>
      </w:r>
      <w:hyperlink r:id="rId9" w:tgtFrame="_blank" w:history="1">
        <w:r>
          <w:rPr>
            <w:rFonts w:ascii="Trebuchet MS" w:eastAsia="Times New Roman" w:hAnsi="Trebuchet MS"/>
            <w:color w:val="0171BC"/>
            <w:sz w:val="21"/>
            <w:szCs w:val="21"/>
            <w:u w:val="single"/>
          </w:rPr>
          <w:t xml:space="preserve">Κωνσταντίνα </w:t>
        </w:r>
        <w:proofErr w:type="spellStart"/>
        <w:r>
          <w:rPr>
            <w:rFonts w:ascii="Trebuchet MS" w:eastAsia="Times New Roman" w:hAnsi="Trebuchet MS"/>
            <w:color w:val="0171BC"/>
            <w:sz w:val="21"/>
            <w:szCs w:val="21"/>
            <w:u w:val="single"/>
          </w:rPr>
          <w:t>Ματζίρη</w:t>
        </w:r>
        <w:proofErr w:type="spellEnd"/>
      </w:hyperlink>
      <w:r>
        <w:rPr>
          <w:rFonts w:ascii="Trebuchet MS" w:eastAsia="Times New Roman" w:hAnsi="Trebuchet MS"/>
          <w:sz w:val="21"/>
          <w:szCs w:val="21"/>
        </w:rPr>
        <w:br/>
        <w:t>Πληροφορίες: Δευτέρα - Παρασκευή, 10.00-14.00                                                              </w:t>
      </w:r>
      <w:r>
        <w:rPr>
          <w:rFonts w:ascii="Trebuchet MS" w:eastAsia="Times New Roman" w:hAnsi="Trebuchet MS"/>
          <w:sz w:val="21"/>
          <w:szCs w:val="21"/>
        </w:rPr>
        <w:br/>
        <w:t xml:space="preserve">Τηλέφωνο επικοινωνίας: </w:t>
      </w:r>
      <w:r>
        <w:rPr>
          <w:rStyle w:val="a3"/>
          <w:rFonts w:ascii="Trebuchet MS" w:eastAsia="Times New Roman" w:hAnsi="Trebuchet MS"/>
          <w:sz w:val="21"/>
          <w:szCs w:val="21"/>
        </w:rPr>
        <w:t>2315 200029</w:t>
      </w:r>
      <w:r>
        <w:rPr>
          <w:rFonts w:ascii="Trebuchet MS" w:eastAsia="Times New Roman" w:hAnsi="Trebuchet MS"/>
          <w:sz w:val="21"/>
          <w:szCs w:val="21"/>
        </w:rPr>
        <w:t xml:space="preserve"> </w:t>
      </w:r>
    </w:p>
    <w:p w:rsidR="00BE01CE" w:rsidRDefault="00BE01CE"/>
    <w:sectPr w:rsidR="00BE01CE" w:rsidSect="00BE01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620A6"/>
    <w:multiLevelType w:val="multilevel"/>
    <w:tmpl w:val="830C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34C"/>
    <w:rsid w:val="0008034C"/>
    <w:rsid w:val="00BE01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4C"/>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034C"/>
    <w:rPr>
      <w:b/>
      <w:bCs/>
    </w:rPr>
  </w:style>
  <w:style w:type="character" w:styleId="a4">
    <w:name w:val="Emphasis"/>
    <w:basedOn w:val="a0"/>
    <w:uiPriority w:val="20"/>
    <w:qFormat/>
    <w:rsid w:val="000803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ng.gr/default.aspx?lang=el-GR&amp;page=19" TargetMode="External"/><Relationship Id="rId3" Type="http://schemas.openxmlformats.org/officeDocument/2006/relationships/settings" Target="settings.xml"/><Relationship Id="rId7" Type="http://schemas.openxmlformats.org/officeDocument/2006/relationships/hyperlink" Target="http://www.ntng.gr/default.aspx?lang=el-GR&amp;page=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ng.gr/default.aspx?lang=el-GR&amp;page=2&amp;production=46122" TargetMode="External"/><Relationship Id="rId11" Type="http://schemas.openxmlformats.org/officeDocument/2006/relationships/theme" Target="theme/theme1.xml"/><Relationship Id="rId5" Type="http://schemas.openxmlformats.org/officeDocument/2006/relationships/hyperlink" Target="http://www.ntng.gr/default.aspx?lang=el-GR&amp;page=2&amp;production=442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ng.gr/default.aspx?lang=el-GR&amp;page=64&amp;item=599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3240</Characters>
  <Application>Microsoft Office Word</Application>
  <DocSecurity>0</DocSecurity>
  <Lines>27</Lines>
  <Paragraphs>7</Paragraphs>
  <ScaleCrop>false</ScaleCrop>
  <Company>.</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2017-06-01T09:20:00Z</dcterms:created>
  <dcterms:modified xsi:type="dcterms:W3CDTF">2017-06-01T09:21:00Z</dcterms:modified>
</cp:coreProperties>
</file>